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styles.xml" ContentType="application/vnd.openxmlformats-officedocument.wordprocessingml.styles+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hd w:val="clear" w:color="auto" w:fill="FFFFFF"/>
        <w:spacing w:before="280" w:after="280"/>
        <w:rPr>
          <w:rFonts w:ascii="Calibri" w:hAnsi="Calibri" w:cs="Calibri" w:asciiTheme="minorHAnsi" w:cstheme="minorHAnsi" w:hAnsiTheme="minorHAnsi"/>
          <w:b/>
          <w:b/>
          <w:bCs/>
          <w:color w:val="00263A"/>
        </w:rPr>
      </w:pPr>
      <w:r>
        <w:rPr>
          <w:rFonts w:cs="Calibri" w:cstheme="minorHAnsi"/>
          <w:b/>
          <w:bCs/>
          <w:color w:val="00263A"/>
        </w:rPr>
      </w:r>
    </w:p>
    <w:p>
      <w:pPr>
        <w:pStyle w:val="Normal"/>
        <w:shd w:val="clear" w:color="auto" w:fill="FFFFFF"/>
        <w:spacing w:before="280" w:after="280"/>
        <w:rPr>
          <w:rFonts w:ascii="Calibri" w:hAnsi="Calibri" w:cs="Calibri" w:asciiTheme="minorHAnsi" w:cstheme="minorHAnsi" w:hAnsiTheme="minorHAnsi"/>
          <w:b/>
          <w:b/>
          <w:bCs/>
          <w:color w:val="00263A"/>
        </w:rPr>
      </w:pPr>
      <w:r>
        <w:rPr>
          <w:rFonts w:cs="Calibri" w:cstheme="minorHAnsi"/>
          <w:b/>
          <w:bCs/>
          <w:color w:val="00263A"/>
        </w:rPr>
        <w:t xml:space="preserve">Downloading DHS Datasets </w:t>
      </w:r>
    </w:p>
    <w:p>
      <w:pPr>
        <w:pStyle w:val="Normal"/>
        <w:shd w:val="clear" w:color="auto" w:fill="FFFFFF"/>
        <w:spacing w:before="280" w:after="280"/>
        <w:rPr>
          <w:rFonts w:ascii="Calibri" w:hAnsi="Calibri" w:cs="Calibri" w:asciiTheme="minorHAnsi" w:cstheme="minorHAnsi" w:hAnsiTheme="minorHAnsi"/>
          <w:b/>
          <w:b/>
          <w:bCs/>
          <w:color w:val="00263A"/>
        </w:rPr>
      </w:pPr>
      <w:r>
        <w:rPr>
          <w:rFonts w:cs="Calibri" w:cstheme="minorHAnsi"/>
          <w:b/>
          <w:bCs/>
          <w:color w:val="00263A"/>
        </w:rPr>
        <w:t>Template instructions which can be included in README files that describe re-using DHS data.</w:t>
      </w:r>
    </w:p>
    <w:p>
      <w:pPr>
        <w:pStyle w:val="Normal"/>
        <w:shd w:val="clear" w:color="auto" w:fill="FFFFFF"/>
        <w:spacing w:before="280" w:after="280"/>
        <w:rPr>
          <w:rFonts w:ascii="Calibri" w:hAnsi="Calibri" w:cs="Calibri" w:asciiTheme="minorHAnsi" w:cstheme="minorHAnsi" w:hAnsiTheme="minorHAnsi"/>
          <w:b/>
          <w:b/>
          <w:bCs/>
          <w:color w:val="00263A"/>
        </w:rPr>
      </w:pPr>
      <w:r>
        <w:rPr>
          <w:rFonts w:cs="Calibri" w:cstheme="minorHAnsi"/>
          <w:b/>
          <w:bCs/>
          <w:color w:val="00263A"/>
        </w:rPr>
        <w:t>Authors</w:t>
      </w:r>
      <w:r>
        <w:rPr>
          <w:rFonts w:cs="Calibri" w:cstheme="minorHAnsi"/>
          <w:b/>
          <w:bCs/>
          <w:color w:val="00263A"/>
          <w:sz w:val="24"/>
        </w:rPr>
        <w:t xml:space="preserve">: </w:t>
      </w:r>
      <w:r>
        <w:rPr>
          <w:rFonts w:cs="Calibri" w:cstheme="minorHAnsi"/>
          <w:b w:val="false"/>
          <w:bCs w:val="false"/>
          <w:color w:val="00263A"/>
          <w:sz w:val="24"/>
        </w:rPr>
        <w:t>Benjamin Daniels, Jishnu Das, Quy-Toan Do and Samikshya Siwakoti</w:t>
      </w:r>
    </w:p>
    <w:tbl>
      <w:tblPr>
        <w:tblStyle w:val="TableGrid"/>
        <w:tblW w:w="9350"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350"/>
      </w:tblGrid>
      <w:tr>
        <w:trPr/>
        <w:tc>
          <w:tcPr>
            <w:tcW w:w="9350" w:type="dxa"/>
            <w:tcBorders/>
          </w:tcPr>
          <w:p>
            <w:pPr>
              <w:pStyle w:val="Normal"/>
              <w:widowControl/>
              <w:spacing w:before="280" w:after="280"/>
              <w:jc w:val="left"/>
              <w:rPr>
                <w:rFonts w:ascii="Calibri" w:hAnsi="Calibri" w:cs="Calibri" w:asciiTheme="minorHAnsi" w:cstheme="minorHAnsi" w:hAnsiTheme="minorHAnsi"/>
                <w:color w:val="00263A"/>
              </w:rPr>
            </w:pPr>
            <w:r>
              <w:rPr>
                <w:rFonts w:eastAsia="Times New Roman" w:cs="Calibri" w:cstheme="minorHAnsi"/>
                <w:color w:val="00263A"/>
                <w:kern w:val="0"/>
                <w:sz w:val="24"/>
                <w:szCs w:val="24"/>
                <w:lang w:val="en-US" w:eastAsia="en-US" w:bidi="ar-SA"/>
              </w:rPr>
              <w:t>Go to the DHS program website at thedhsprogram.com and register as a new user for data access</w:t>
            </w:r>
          </w:p>
          <w:p>
            <w:pPr>
              <w:pStyle w:val="Normal"/>
              <w:widowControl/>
              <w:spacing w:before="280" w:after="280"/>
              <w:jc w:val="left"/>
              <w:rPr>
                <w:rFonts w:ascii="Calibri" w:hAnsi="Calibri" w:cs="Calibri" w:asciiTheme="minorHAnsi" w:cstheme="minorHAnsi" w:hAnsiTheme="minorHAnsi"/>
                <w:color w:val="00263A"/>
              </w:rPr>
            </w:pPr>
            <w:r>
              <w:rPr>
                <w:rFonts w:eastAsia="Times New Roman"/>
                <w:kern w:val="0"/>
                <w:sz w:val="24"/>
                <w:szCs w:val="24"/>
                <w:lang w:val="en-US" w:eastAsia="en-US" w:bidi="ar-SA"/>
              </w:rPr>
              <w:drawing>
                <wp:inline distT="0" distB="0" distL="0" distR="0">
                  <wp:extent cx="5943600" cy="239649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tretch>
                            <a:fillRect/>
                          </a:stretch>
                        </pic:blipFill>
                        <pic:spPr bwMode="auto">
                          <a:xfrm>
                            <a:off x="0" y="0"/>
                            <a:ext cx="5943600" cy="2396490"/>
                          </a:xfrm>
                          <a:prstGeom prst="rect">
                            <a:avLst/>
                          </a:prstGeom>
                        </pic:spPr>
                      </pic:pic>
                    </a:graphicData>
                  </a:graphic>
                </wp:inline>
              </w:drawing>
            </w:r>
          </w:p>
        </w:tc>
      </w:tr>
      <w:tr>
        <w:trPr/>
        <w:tc>
          <w:tcPr>
            <w:tcW w:w="9350" w:type="dxa"/>
            <w:tcBorders/>
          </w:tcPr>
          <w:p>
            <w:pPr>
              <w:pStyle w:val="Normal"/>
              <w:widowControl/>
              <w:spacing w:before="280" w:after="280"/>
              <w:jc w:val="left"/>
              <w:rPr>
                <w:rFonts w:ascii="Calibri" w:hAnsi="Calibri" w:cs="Calibri" w:asciiTheme="minorHAnsi" w:cstheme="minorHAnsi" w:hAnsiTheme="minorHAnsi"/>
                <w:color w:val="00263A"/>
              </w:rPr>
            </w:pPr>
            <w:r>
              <w:rPr>
                <w:rFonts w:eastAsia="Times New Roman" w:cs="Calibri" w:cstheme="minorHAnsi"/>
                <w:color w:val="00263A"/>
                <w:kern w:val="0"/>
                <w:sz w:val="24"/>
                <w:szCs w:val="24"/>
                <w:lang w:val="en-US" w:eastAsia="en-US" w:bidi="ar-SA"/>
              </w:rPr>
              <w:t>You have to justify the usage for requesting the data access. Here is a sample text to use:</w:t>
            </w:r>
          </w:p>
          <w:p>
            <w:pPr>
              <w:pStyle w:val="Normal"/>
              <w:widowControl/>
              <w:spacing w:before="280" w:after="280"/>
              <w:jc w:val="left"/>
              <w:rPr>
                <w:rFonts w:ascii="Calibri" w:hAnsi="Calibri" w:cs="Calibri" w:asciiTheme="minorHAnsi" w:cstheme="minorHAnsi" w:hAnsiTheme="minorHAnsi"/>
                <w:bCs/>
              </w:rPr>
            </w:pPr>
            <w:r>
              <w:rPr>
                <w:rFonts w:eastAsia="Times New Roman" w:cs="Calibri" w:cstheme="minorHAnsi"/>
                <w:bCs/>
                <w:kern w:val="0"/>
                <w:sz w:val="24"/>
                <w:szCs w:val="24"/>
                <w:lang w:val="en-US" w:eastAsia="en-US" w:bidi="ar-SA"/>
              </w:rPr>
              <w:t xml:space="preserve">This access is requested for data replication process for accepted paper on [TITLE] by [AUTHORS]. The analysis for the paper was carried out with DHS datasets under project title: [PROJECT TITLE]. </w:t>
            </w:r>
          </w:p>
          <w:p>
            <w:pPr>
              <w:pStyle w:val="Normal"/>
              <w:widowControl/>
              <w:spacing w:before="280" w:after="280"/>
              <w:jc w:val="left"/>
              <w:rPr>
                <w:rFonts w:ascii="Calibri" w:hAnsi="Calibri" w:cs="Calibri" w:asciiTheme="minorHAnsi" w:cstheme="minorHAnsi" w:hAnsiTheme="minorHAnsi"/>
                <w:bCs/>
              </w:rPr>
            </w:pPr>
            <w:r>
              <w:rPr>
                <w:rFonts w:eastAsia="Times New Roman" w:cs="Calibri" w:cstheme="minorHAnsi"/>
                <w:bCs/>
                <w:kern w:val="0"/>
                <w:sz w:val="24"/>
                <w:szCs w:val="24"/>
                <w:lang w:val="en-US" w:eastAsia="en-US" w:bidi="ar-SA"/>
              </w:rPr>
              <w:t xml:space="preserve">In this project, the authors had requested the access for the following tasks: </w:t>
            </w:r>
          </w:p>
          <w:p>
            <w:pPr>
              <w:pStyle w:val="Normal"/>
              <w:widowControl/>
              <w:spacing w:before="280" w:after="280"/>
              <w:jc w:val="left"/>
              <w:rPr>
                <w:rFonts w:ascii="Calibri" w:hAnsi="Calibri" w:cs="Calibri" w:asciiTheme="minorHAnsi" w:cstheme="minorHAnsi" w:hAnsiTheme="minorHAnsi"/>
                <w:bCs/>
              </w:rPr>
            </w:pPr>
            <w:r>
              <w:rPr>
                <w:rFonts w:eastAsia="Times New Roman" w:cs="Calibri" w:cstheme="minorHAnsi"/>
                <w:bCs/>
                <w:kern w:val="0"/>
                <w:sz w:val="24"/>
                <w:szCs w:val="24"/>
                <w:lang w:val="en-US" w:eastAsia="en-US" w:bidi="ar-SA"/>
              </w:rPr>
              <w:t>[ORIGINAL ABSTRACT]</w:t>
            </w:r>
          </w:p>
          <w:p>
            <w:pPr>
              <w:pStyle w:val="Normal"/>
              <w:widowControl/>
              <w:spacing w:before="280" w:after="280"/>
              <w:jc w:val="left"/>
              <w:rPr>
                <w:rFonts w:ascii="Calibri" w:hAnsi="Calibri" w:cs="Calibri" w:asciiTheme="minorHAnsi" w:cstheme="minorHAnsi" w:hAnsiTheme="minorHAnsi"/>
                <w:bCs/>
              </w:rPr>
            </w:pPr>
            <w:r>
              <w:rPr>
                <w:rFonts w:eastAsia="Times New Roman" w:cs="Calibri" w:cstheme="minorHAnsi"/>
                <w:bCs/>
                <w:kern w:val="0"/>
                <w:sz w:val="24"/>
                <w:szCs w:val="24"/>
                <w:lang w:val="en-US" w:eastAsia="en-US" w:bidi="ar-SA"/>
              </w:rPr>
              <w:t>As the paper has been completed and accepted for publication by the [Journal], we are requesting access to check the data analysis process using replication codes submitted by the authors of the paper before publishing the paper. The access shall be used only for academic research purposes.</w:t>
            </w:r>
          </w:p>
        </w:tc>
      </w:tr>
      <w:tr>
        <w:trPr/>
        <w:tc>
          <w:tcPr>
            <w:tcW w:w="9350" w:type="dxa"/>
            <w:tcBorders/>
          </w:tcPr>
          <w:p>
            <w:pPr>
              <w:pStyle w:val="Normal"/>
              <w:widowControl/>
              <w:spacing w:before="280" w:after="280"/>
              <w:jc w:val="left"/>
              <w:rPr>
                <w:rFonts w:ascii="Calibri" w:hAnsi="Calibri" w:cs="Calibri" w:asciiTheme="minorHAnsi" w:cstheme="minorHAnsi" w:hAnsiTheme="minorHAnsi"/>
                <w:color w:val="00263A"/>
              </w:rPr>
            </w:pPr>
            <w:r>
              <w:rPr>
                <w:rFonts w:eastAsia="Times New Roman" w:cs="Calibri" w:cstheme="minorHAnsi"/>
                <w:color w:val="00263A"/>
                <w:kern w:val="0"/>
                <w:sz w:val="24"/>
                <w:szCs w:val="24"/>
                <w:lang w:val="en-US" w:eastAsia="en-US" w:bidi="ar-SA"/>
              </w:rPr>
              <w:t>Once you are registered for data access, use the following selections in the DHS data downloading process to download the relevant data pertaining to this specific project:</w:t>
            </w:r>
          </w:p>
          <w:p>
            <w:pPr>
              <w:pStyle w:val="Normal"/>
              <w:widowControl/>
              <w:spacing w:before="280" w:after="280"/>
              <w:jc w:val="left"/>
              <w:rPr>
                <w:rFonts w:ascii="Calibri" w:hAnsi="Calibri" w:cs="Calibri" w:asciiTheme="minorHAnsi" w:cstheme="minorHAnsi" w:hAnsiTheme="minorHAnsi"/>
                <w:color w:val="00263A"/>
              </w:rPr>
            </w:pPr>
            <w:r>
              <w:rPr>
                <w:rFonts w:eastAsia="Times New Roman"/>
                <w:kern w:val="0"/>
                <w:sz w:val="24"/>
                <w:szCs w:val="24"/>
                <w:lang w:val="en-US" w:eastAsia="en-US" w:bidi="ar-SA"/>
              </w:rPr>
              <w:drawing>
                <wp:inline distT="0" distB="0" distL="0" distR="0">
                  <wp:extent cx="5943600" cy="4358005"/>
                  <wp:effectExtent l="0" t="0" r="0" b="0"/>
                  <wp:docPr id="2"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Graphical user interface, application&#10;&#10;Description automatically generated"/>
                          <pic:cNvPicPr>
                            <a:picLocks noChangeAspect="1" noChangeArrowheads="1"/>
                          </pic:cNvPicPr>
                        </pic:nvPicPr>
                        <pic:blipFill>
                          <a:blip r:embed="rId3"/>
                          <a:stretch>
                            <a:fillRect/>
                          </a:stretch>
                        </pic:blipFill>
                        <pic:spPr bwMode="auto">
                          <a:xfrm>
                            <a:off x="0" y="0"/>
                            <a:ext cx="5943600" cy="4358005"/>
                          </a:xfrm>
                          <a:prstGeom prst="rect">
                            <a:avLst/>
                          </a:prstGeom>
                        </pic:spPr>
                      </pic:pic>
                    </a:graphicData>
                  </a:graphic>
                </wp:inline>
              </w:drawing>
            </w:r>
          </w:p>
          <w:p>
            <w:pPr>
              <w:pStyle w:val="Normal"/>
              <w:widowControl/>
              <w:spacing w:before="280" w:after="280"/>
              <w:jc w:val="left"/>
              <w:rPr>
                <w:rFonts w:ascii="Calibri" w:hAnsi="Calibri" w:cs="Calibri" w:asciiTheme="minorHAnsi" w:cstheme="minorHAnsi" w:hAnsiTheme="minorHAnsi"/>
                <w:b/>
                <w:b/>
                <w:bCs/>
                <w:color w:val="00263A"/>
              </w:rPr>
            </w:pPr>
            <w:r>
              <w:rPr>
                <w:rFonts w:eastAsia="Times New Roman" w:cs="Calibri" w:cstheme="minorHAnsi"/>
                <w:b/>
                <w:bCs/>
                <w:color w:val="00263A"/>
                <w:kern w:val="0"/>
                <w:sz w:val="24"/>
                <w:szCs w:val="24"/>
                <w:lang w:val="en-US" w:eastAsia="en-US" w:bidi="ar-SA"/>
              </w:rPr>
            </w:r>
          </w:p>
        </w:tc>
      </w:tr>
      <w:tr>
        <w:trPr/>
        <w:tc>
          <w:tcPr>
            <w:tcW w:w="9350" w:type="dxa"/>
            <w:tcBorders/>
          </w:tcPr>
          <w:p>
            <w:pPr>
              <w:pStyle w:val="Normal"/>
              <w:widowControl/>
              <w:spacing w:before="280" w:after="280"/>
              <w:jc w:val="left"/>
              <w:rPr>
                <w:rFonts w:ascii="Calibri" w:hAnsi="Calibri" w:cs="Calibri" w:asciiTheme="minorHAnsi" w:cstheme="minorHAnsi" w:hAnsiTheme="minorHAnsi"/>
                <w:color w:val="00263A"/>
              </w:rPr>
            </w:pPr>
            <w:r>
              <w:rPr>
                <w:rFonts w:eastAsia="Times New Roman" w:cs="Calibri" w:cstheme="minorHAnsi"/>
                <w:color w:val="00263A"/>
                <w:kern w:val="0"/>
                <w:sz w:val="24"/>
                <w:szCs w:val="24"/>
                <w:lang w:val="en-US" w:eastAsia="en-US" w:bidi="ar-SA"/>
              </w:rPr>
              <w:t>Click on the ‘Build URL File List’ button and wait a few minutes. The link to download the data will show up at the top like shown below:</w:t>
            </w:r>
          </w:p>
          <w:p>
            <w:pPr>
              <w:pStyle w:val="Normal"/>
              <w:widowControl/>
              <w:spacing w:before="280" w:after="280"/>
              <w:jc w:val="left"/>
              <w:rPr>
                <w:rFonts w:ascii="Calibri" w:hAnsi="Calibri" w:cs="Calibri" w:asciiTheme="minorHAnsi" w:cstheme="minorHAnsi" w:hAnsiTheme="minorHAnsi"/>
                <w:b/>
                <w:b/>
                <w:bCs/>
                <w:color w:val="00263A"/>
              </w:rPr>
            </w:pPr>
            <w:r>
              <w:rPr>
                <w:rFonts w:eastAsia="Times New Roman"/>
                <w:kern w:val="0"/>
                <w:sz w:val="24"/>
                <w:szCs w:val="24"/>
                <w:lang w:val="en-US" w:eastAsia="en-US" w:bidi="ar-SA"/>
              </w:rPr>
              <w:drawing>
                <wp:inline distT="0" distB="0" distL="0" distR="0">
                  <wp:extent cx="5943600" cy="1224915"/>
                  <wp:effectExtent l="0" t="0" r="0" b="0"/>
                  <wp:docPr id="3"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
                          <pic:cNvPicPr>
                            <a:picLocks noChangeAspect="1" noChangeArrowheads="1"/>
                          </pic:cNvPicPr>
                        </pic:nvPicPr>
                        <pic:blipFill>
                          <a:blip r:embed="rId4"/>
                          <a:stretch>
                            <a:fillRect/>
                          </a:stretch>
                        </pic:blipFill>
                        <pic:spPr bwMode="auto">
                          <a:xfrm>
                            <a:off x="0" y="0"/>
                            <a:ext cx="5943600" cy="1224915"/>
                          </a:xfrm>
                          <a:prstGeom prst="rect">
                            <a:avLst/>
                          </a:prstGeom>
                        </pic:spPr>
                      </pic:pic>
                    </a:graphicData>
                  </a:graphic>
                </wp:inline>
              </w:drawing>
            </w:r>
          </w:p>
        </w:tc>
      </w:tr>
      <w:tr>
        <w:trPr/>
        <w:tc>
          <w:tcPr>
            <w:tcW w:w="9350" w:type="dxa"/>
            <w:tcBorders/>
          </w:tcPr>
          <w:p>
            <w:pPr>
              <w:pStyle w:val="Normal"/>
              <w:widowControl/>
              <w:spacing w:before="280" w:after="280"/>
              <w:jc w:val="left"/>
              <w:rPr>
                <w:rFonts w:ascii="Calibri" w:hAnsi="Calibri" w:cs="Calibri" w:asciiTheme="minorHAnsi" w:cstheme="minorHAnsi" w:hAnsiTheme="minorHAnsi"/>
                <w:color w:val="00263A"/>
              </w:rPr>
            </w:pPr>
            <w:r>
              <w:rPr>
                <w:rFonts w:eastAsia="Times New Roman" w:cs="Times New Roman" w:ascii="Times New Roman" w:hAnsi="Times New Roman"/>
                <w:color w:val="00263A"/>
                <w:kern w:val="0"/>
                <w:sz w:val="24"/>
                <w:szCs w:val="24"/>
                <w:lang w:val="en-US" w:eastAsia="en-US" w:bidi="ar-SA"/>
              </w:rPr>
              <w:t xml:space="preserve">Click on the ‘Text file with URLs’ then you will see a list of URLs: </w:t>
            </w:r>
            <w:r>
              <w:rPr>
                <w:rFonts w:eastAsia="Times New Roman" w:cs="Times New Roman" w:ascii="Times New Roman" w:hAnsi="Times New Roman"/>
                <w:kern w:val="0"/>
                <w:sz w:val="24"/>
                <w:szCs w:val="24"/>
                <w:lang w:val="en-US" w:eastAsia="en-US" w:bidi="ar-SA"/>
              </w:rPr>
              <w:drawing>
                <wp:inline distT="0" distB="0" distL="0" distR="0">
                  <wp:extent cx="5943600" cy="4269740"/>
                  <wp:effectExtent l="0" t="0" r="0" b="0"/>
                  <wp:docPr id="4"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
                          <pic:cNvPicPr>
                            <a:picLocks noChangeAspect="1" noChangeArrowheads="1"/>
                          </pic:cNvPicPr>
                        </pic:nvPicPr>
                        <pic:blipFill>
                          <a:blip r:embed="rId5"/>
                          <a:stretch>
                            <a:fillRect/>
                          </a:stretch>
                        </pic:blipFill>
                        <pic:spPr bwMode="auto">
                          <a:xfrm>
                            <a:off x="0" y="0"/>
                            <a:ext cx="5943600" cy="4269740"/>
                          </a:xfrm>
                          <a:prstGeom prst="rect">
                            <a:avLst/>
                          </a:prstGeom>
                        </pic:spPr>
                      </pic:pic>
                    </a:graphicData>
                  </a:graphic>
                </wp:inline>
              </w:drawing>
            </w:r>
          </w:p>
        </w:tc>
      </w:tr>
      <w:tr>
        <w:trPr/>
        <w:tc>
          <w:tcPr>
            <w:tcW w:w="9350" w:type="dxa"/>
            <w:tcBorders/>
          </w:tcPr>
          <w:p>
            <w:pPr>
              <w:pStyle w:val="Normal"/>
              <w:widowControl/>
              <w:spacing w:before="280" w:after="280"/>
              <w:jc w:val="left"/>
              <w:rPr>
                <w:rFonts w:ascii="Calibri" w:hAnsi="Calibri" w:cs="Calibri" w:asciiTheme="minorHAnsi" w:cstheme="minorHAnsi" w:hAnsiTheme="minorHAnsi"/>
                <w:color w:val="00263A"/>
              </w:rPr>
            </w:pPr>
            <w:r>
              <w:rPr>
                <w:rFonts w:eastAsia="Times New Roman" w:cs="Calibri" w:cstheme="minorHAnsi"/>
                <w:color w:val="00263A"/>
                <w:kern w:val="0"/>
                <w:sz w:val="24"/>
                <w:szCs w:val="24"/>
                <w:lang w:val="en-US" w:eastAsia="en-US" w:bidi="ar-SA"/>
              </w:rPr>
              <w:t>Copy and paste or import the list into your download manager. The Research Analyst for this project used ‘Simple Mass Downloader’. Here are the instructions on how this setup works:</w:t>
            </w:r>
          </w:p>
          <w:p>
            <w:pPr>
              <w:pStyle w:val="Normal"/>
              <w:widowControl/>
              <w:spacing w:before="280" w:after="280"/>
              <w:jc w:val="left"/>
              <w:rPr>
                <w:rFonts w:ascii="Calibri" w:hAnsi="Calibri" w:cs="Calibri" w:asciiTheme="minorHAnsi" w:cstheme="minorHAnsi" w:hAnsiTheme="minorHAnsi"/>
                <w:color w:val="00263A"/>
              </w:rPr>
            </w:pPr>
            <w:r>
              <w:rPr>
                <w:rFonts w:eastAsia="Times New Roman"/>
                <w:kern w:val="0"/>
                <w:sz w:val="24"/>
                <w:szCs w:val="24"/>
                <w:lang w:val="en-US" w:eastAsia="en-US" w:bidi="ar-SA"/>
              </w:rPr>
              <w:drawing>
                <wp:inline distT="0" distB="0" distL="0" distR="0">
                  <wp:extent cx="5943600" cy="1712595"/>
                  <wp:effectExtent l="0" t="0" r="0" b="0"/>
                  <wp:docPr id="5"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
                          <pic:cNvPicPr>
                            <a:picLocks noChangeAspect="1" noChangeArrowheads="1"/>
                          </pic:cNvPicPr>
                        </pic:nvPicPr>
                        <pic:blipFill>
                          <a:blip r:embed="rId6"/>
                          <a:stretch>
                            <a:fillRect/>
                          </a:stretch>
                        </pic:blipFill>
                        <pic:spPr bwMode="auto">
                          <a:xfrm>
                            <a:off x="0" y="0"/>
                            <a:ext cx="5943600" cy="1712595"/>
                          </a:xfrm>
                          <a:prstGeom prst="rect">
                            <a:avLst/>
                          </a:prstGeom>
                        </pic:spPr>
                      </pic:pic>
                    </a:graphicData>
                  </a:graphic>
                </wp:inline>
              </w:drawing>
            </w:r>
          </w:p>
          <w:p>
            <w:pPr>
              <w:pStyle w:val="Normal"/>
              <w:widowControl/>
              <w:spacing w:before="280" w:after="280"/>
              <w:jc w:val="left"/>
              <w:rPr>
                <w:rFonts w:ascii="Calibri" w:hAnsi="Calibri" w:cs="Calibri" w:asciiTheme="minorHAnsi" w:cstheme="minorHAnsi" w:hAnsiTheme="minorHAnsi"/>
                <w:color w:val="00263A"/>
              </w:rPr>
            </w:pPr>
            <w:r>
              <w:rPr>
                <w:rFonts w:eastAsia="Times New Roman"/>
                <w:kern w:val="0"/>
                <w:sz w:val="24"/>
                <w:szCs w:val="24"/>
                <w:lang w:val="en-US" w:eastAsia="en-US" w:bidi="ar-SA"/>
              </w:rPr>
              <w:drawing>
                <wp:inline distT="0" distB="0" distL="0" distR="0">
                  <wp:extent cx="5943600" cy="1857375"/>
                  <wp:effectExtent l="0" t="0" r="0" b="0"/>
                  <wp:docPr id="6"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descr=""/>
                          <pic:cNvPicPr>
                            <a:picLocks noChangeAspect="1" noChangeArrowheads="1"/>
                          </pic:cNvPicPr>
                        </pic:nvPicPr>
                        <pic:blipFill>
                          <a:blip r:embed="rId7"/>
                          <a:stretch>
                            <a:fillRect/>
                          </a:stretch>
                        </pic:blipFill>
                        <pic:spPr bwMode="auto">
                          <a:xfrm>
                            <a:off x="0" y="0"/>
                            <a:ext cx="5943600" cy="1857375"/>
                          </a:xfrm>
                          <a:prstGeom prst="rect">
                            <a:avLst/>
                          </a:prstGeom>
                        </pic:spPr>
                      </pic:pic>
                    </a:graphicData>
                  </a:graphic>
                </wp:inline>
              </w:drawing>
            </w:r>
          </w:p>
          <w:p>
            <w:pPr>
              <w:pStyle w:val="Normal"/>
              <w:widowControl/>
              <w:spacing w:before="280" w:after="280"/>
              <w:jc w:val="left"/>
              <w:rPr>
                <w:rFonts w:ascii="Calibri" w:hAnsi="Calibri" w:cs="Calibri" w:asciiTheme="minorHAnsi" w:cstheme="minorHAnsi" w:hAnsiTheme="minorHAnsi"/>
                <w:color w:val="00263A"/>
              </w:rPr>
            </w:pPr>
            <w:r>
              <w:rPr>
                <w:rFonts w:eastAsia="Times New Roman" w:cs="Calibri" w:cstheme="minorHAnsi"/>
                <w:color w:val="00263A"/>
                <w:kern w:val="0"/>
                <w:sz w:val="24"/>
                <w:szCs w:val="24"/>
                <w:lang w:val="en-US" w:eastAsia="en-US" w:bidi="ar-SA"/>
              </w:rPr>
              <w:t>Here is a sample image on how the chrome extension will look like and how to operate the mass downloader:</w:t>
            </w:r>
          </w:p>
          <w:p>
            <w:pPr>
              <w:pStyle w:val="Normal"/>
              <w:widowControl/>
              <w:spacing w:before="280" w:after="280"/>
              <w:jc w:val="left"/>
              <w:rPr>
                <w:rFonts w:ascii="Calibri" w:hAnsi="Calibri" w:cs="Calibri" w:asciiTheme="minorHAnsi" w:cstheme="minorHAnsi" w:hAnsiTheme="minorHAnsi"/>
                <w:color w:val="00263A"/>
              </w:rPr>
            </w:pPr>
            <w:r>
              <w:rPr>
                <w:rFonts w:eastAsia="Times New Roman"/>
                <w:kern w:val="0"/>
                <w:sz w:val="24"/>
                <w:szCs w:val="24"/>
                <w:lang w:val="en-US" w:eastAsia="en-US" w:bidi="ar-SA"/>
              </w:rPr>
              <w:drawing>
                <wp:inline distT="0" distB="0" distL="0" distR="0">
                  <wp:extent cx="5943600" cy="3900805"/>
                  <wp:effectExtent l="0" t="0" r="0" b="0"/>
                  <wp:docPr id="7"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descr="Graphical user interface, text, application, email&#10;&#10;Description automatically generated"/>
                          <pic:cNvPicPr>
                            <a:picLocks noChangeAspect="1" noChangeArrowheads="1"/>
                          </pic:cNvPicPr>
                        </pic:nvPicPr>
                        <pic:blipFill>
                          <a:blip r:embed="rId8"/>
                          <a:stretch>
                            <a:fillRect/>
                          </a:stretch>
                        </pic:blipFill>
                        <pic:spPr bwMode="auto">
                          <a:xfrm>
                            <a:off x="0" y="0"/>
                            <a:ext cx="5943600" cy="3900805"/>
                          </a:xfrm>
                          <a:prstGeom prst="rect">
                            <a:avLst/>
                          </a:prstGeom>
                        </pic:spPr>
                      </pic:pic>
                    </a:graphicData>
                  </a:graphic>
                </wp:inline>
              </w:drawing>
            </w:r>
          </w:p>
          <w:p>
            <w:pPr>
              <w:pStyle w:val="Normal"/>
              <w:widowControl/>
              <w:spacing w:before="280" w:after="280"/>
              <w:jc w:val="left"/>
              <w:rPr>
                <w:rFonts w:ascii="Calibri" w:hAnsi="Calibri" w:cs="Calibri" w:asciiTheme="minorHAnsi" w:cstheme="minorHAnsi" w:hAnsiTheme="minorHAnsi"/>
                <w:color w:val="00263A"/>
              </w:rPr>
            </w:pPr>
            <w:r>
              <w:rPr>
                <w:rFonts w:eastAsia="Times New Roman" w:cs="Times New Roman" w:ascii="Times New Roman" w:hAnsi="Times New Roman"/>
                <w:color w:val="00263A"/>
                <w:kern w:val="0"/>
                <w:sz w:val="24"/>
                <w:szCs w:val="24"/>
                <w:lang w:val="en-US" w:eastAsia="en-US" w:bidi="ar-SA"/>
              </w:rPr>
              <w:t xml:space="preserve">After clicking the download button, each country level zipfile will start downloading. These need to be added to the raw dataset folder path here: </w:t>
            </w:r>
            <w:r>
              <w:rPr>
                <w:rFonts w:eastAsia="Times New Roman" w:cs="Times New Roman" w:ascii="Times New Roman" w:hAnsi="Times New Roman"/>
                <w:bCs/>
                <w:kern w:val="0"/>
                <w:sz w:val="24"/>
                <w:szCs w:val="24"/>
                <w:lang w:val="en-US" w:eastAsia="en-US" w:bidi="ar-SA"/>
              </w:rPr>
              <w:t>[YOUR REPLICATION FOLDER]</w:t>
            </w:r>
          </w:p>
          <w:p>
            <w:pPr>
              <w:pStyle w:val="Normal"/>
              <w:widowControl/>
              <w:spacing w:before="280" w:after="280"/>
              <w:jc w:val="left"/>
              <w:rPr>
                <w:rFonts w:ascii="Calibri" w:hAnsi="Calibri" w:cs="Calibri" w:asciiTheme="minorHAnsi" w:cstheme="minorHAnsi" w:hAnsiTheme="minorHAnsi"/>
                <w:color w:val="00263A"/>
              </w:rPr>
            </w:pPr>
            <w:r>
              <w:rPr>
                <w:rFonts w:eastAsia="Times New Roman" w:cs="Times New Roman" w:ascii="Times New Roman" w:hAnsi="Times New Roman"/>
                <w:color w:val="00263A"/>
                <w:kern w:val="0"/>
                <w:sz w:val="24"/>
                <w:szCs w:val="24"/>
                <w:lang w:val="en-US" w:eastAsia="en-US" w:bidi="ar-SA"/>
              </w:rPr>
              <w:t xml:space="preserve">For more information see here: </w:t>
            </w:r>
            <w:hyperlink r:id="rId9">
              <w:r>
                <w:rPr>
                  <w:rStyle w:val="InternetLink"/>
                  <w:rFonts w:eastAsia="Times New Roman" w:cs="Times New Roman" w:ascii="Times New Roman" w:hAnsi="Times New Roman"/>
                  <w:kern w:val="0"/>
                  <w:sz w:val="24"/>
                  <w:szCs w:val="24"/>
                  <w:lang w:val="en-US" w:eastAsia="en-US" w:bidi="ar-SA"/>
                </w:rPr>
                <w:t>https://userforum.dhsprogram.com/index.php?t=msg&amp;th=5246&amp;start=0&amp;S=4a22c1574b54935d933d662d79e0eaf2</w:t>
              </w:r>
            </w:hyperlink>
          </w:p>
        </w:tc>
      </w:tr>
      <w:tr>
        <w:trPr/>
        <w:tc>
          <w:tcPr>
            <w:tcW w:w="9350" w:type="dxa"/>
            <w:tcBorders/>
          </w:tcPr>
          <w:p>
            <w:pPr>
              <w:pStyle w:val="Normal"/>
              <w:widowControl/>
              <w:shd w:val="clear" w:color="auto" w:fill="FFFFFF"/>
              <w:spacing w:before="280" w:after="280"/>
              <w:jc w:val="left"/>
              <w:rPr>
                <w:rFonts w:ascii="Calibri" w:hAnsi="Calibri" w:cs="Calibri" w:asciiTheme="minorHAnsi" w:cstheme="minorHAnsi" w:hAnsiTheme="minorHAnsi"/>
                <w:color w:val="00263A"/>
              </w:rPr>
            </w:pPr>
            <w:r>
              <w:rPr>
                <w:rFonts w:eastAsia="Times New Roman" w:cs="Calibri" w:cstheme="minorHAnsi"/>
                <w:color w:val="00263A"/>
                <w:kern w:val="0"/>
                <w:sz w:val="24"/>
                <w:szCs w:val="24"/>
                <w:lang w:val="en-US" w:eastAsia="en-US" w:bidi="ar-SA"/>
              </w:rPr>
              <w:t>After downloading the zipfiles check the following information:</w:t>
            </w:r>
          </w:p>
          <w:p>
            <w:pPr>
              <w:pStyle w:val="ListParagraph"/>
              <w:widowControl/>
              <w:numPr>
                <w:ilvl w:val="0"/>
                <w:numId w:val="1"/>
              </w:numPr>
              <w:shd w:val="clear" w:color="auto" w:fill="FFFFFF"/>
              <w:spacing w:before="280" w:after="280"/>
              <w:contextualSpacing/>
              <w:jc w:val="left"/>
              <w:rPr>
                <w:rFonts w:ascii="Calibri" w:hAnsi="Calibri" w:cs="Calibri" w:asciiTheme="minorHAnsi" w:cstheme="minorHAnsi" w:hAnsiTheme="minorHAnsi"/>
                <w:color w:val="00263A"/>
              </w:rPr>
            </w:pPr>
            <w:r>
              <w:rPr>
                <w:rFonts w:eastAsia="Times New Roman" w:cs="Calibri" w:cstheme="minorHAnsi"/>
                <w:color w:val="00263A"/>
                <w:kern w:val="0"/>
                <w:sz w:val="24"/>
                <w:szCs w:val="24"/>
                <w:lang w:val="en-US" w:eastAsia="en-US" w:bidi="ar-SA"/>
              </w:rPr>
              <w:t>[add checks here]</w:t>
            </w:r>
          </w:p>
          <w:p>
            <w:pPr>
              <w:pStyle w:val="ListParagraph"/>
              <w:widowControl/>
              <w:shd w:val="clear" w:color="auto" w:fill="FFFFFF"/>
              <w:spacing w:before="280" w:after="280"/>
              <w:contextualSpacing/>
              <w:jc w:val="left"/>
              <w:rPr>
                <w:rFonts w:ascii="Calibri" w:hAnsi="Calibri" w:cs="Calibri" w:asciiTheme="minorHAnsi" w:cstheme="minorHAnsi" w:hAnsiTheme="minorHAnsi"/>
                <w:color w:val="00263A"/>
              </w:rPr>
            </w:pPr>
            <w:r>
              <w:rPr>
                <w:rFonts w:eastAsia="Times New Roman" w:cs="Calibri" w:cstheme="minorHAnsi"/>
                <w:color w:val="00263A"/>
                <w:kern w:val="0"/>
                <w:sz w:val="24"/>
                <w:szCs w:val="24"/>
                <w:lang w:val="en-US" w:eastAsia="en-US" w:bidi="ar-SA"/>
              </w:rPr>
            </w:r>
          </w:p>
        </w:tc>
      </w:tr>
    </w:tbl>
    <w:p>
      <w:pPr>
        <w:pStyle w:val="Normal"/>
        <w:shd w:val="clear" w:color="auto" w:fill="FFFFFF"/>
        <w:spacing w:before="280" w:after="280"/>
        <w:rPr>
          <w:rFonts w:ascii="Calibri" w:hAnsi="Calibri" w:cs="Calibri" w:asciiTheme="minorHAnsi" w:cstheme="minorHAnsi" w:hAnsiTheme="minorHAnsi"/>
          <w:b/>
          <w:b/>
          <w:bCs/>
          <w:color w:val="00263A"/>
        </w:rPr>
      </w:pPr>
      <w:r>
        <w:rPr/>
      </w:r>
    </w:p>
    <w:sectPr>
      <w:footerReference w:type="even" r:id="rId10"/>
      <w:footerReference w:type="default" r:id="rId11"/>
      <w:footerReference w:type="first" r:id="rId12"/>
      <w:type w:val="nextPage"/>
      <w:pgSz w:w="12240" w:h="15840"/>
      <w:pgMar w:left="1440" w:right="1440" w:gutter="0" w:header="0" w:top="1440" w:footer="72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Liberation Sans">
    <w:altName w:val="Arial"/>
    <w:charset w:val="01"/>
    <w:family w:val="swiss"/>
    <w:pitch w:val="variable"/>
  </w:font>
  <w:font w:name="Georgia">
    <w:charset w:val="01"/>
    <w:family w:val="roman"/>
    <w:pitch w:val="variable"/>
  </w:font>
  <w:font w:name="Symbol">
    <w:charset w:val="02"/>
    <w:family w:val="auto"/>
    <w:pitch w:val="default"/>
  </w:font>
  <w:font w:name="Courier New">
    <w:charset w:val="01"/>
    <w:family w:val="modern"/>
    <w:pitch w:val="fixed"/>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711125016"/>
    </w:sdtPr>
    <w:sdtContent>
      <w:p>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sdtContent>
  </w:sdt>
  <w:p>
    <w:pPr>
      <w:pStyle w:val="Footer"/>
      <w:ind w:right="360" w:hanging="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790342168"/>
    </w:sdtPr>
    <w:sdtContent>
      <w:p>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5</w:t>
        </w:r>
        <w:r>
          <w:rPr>
            <w:rStyle w:val="Pagenumber"/>
          </w:rPr>
          <w:fldChar w:fldCharType="end"/>
        </w:r>
      </w:p>
    </w:sdtContent>
  </w:sdt>
  <w:p>
    <w:pPr>
      <w:pStyle w:val="Footer"/>
      <w:ind w:right="360" w:hanging="0"/>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38878979"/>
    </w:sdtPr>
    <w:sdtContent>
      <w:p>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5</w:t>
        </w:r>
        <w:r>
          <w:rPr>
            <w:rStyle w:val="Pagenumber"/>
          </w:rPr>
          <w:fldChar w:fldCharType="end"/>
        </w:r>
      </w:p>
    </w:sdtContent>
  </w:sdt>
  <w:p>
    <w:pPr>
      <w:pStyle w:val="Footer"/>
      <w:ind w:right="360" w:hanging="0"/>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4"/>
        <w:szCs w:val="24"/>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before="0" w:after="0"/>
      <w:jc w:val="left"/>
    </w:pPr>
    <w:rPr>
      <w:rFonts w:ascii="Calibri" w:hAnsi="Calibri" w:eastAsia="Calibri" w:cs="Calibri"/>
      <w:color w:val="auto"/>
      <w:kern w:val="0"/>
      <w:sz w:val="24"/>
      <w:szCs w:val="24"/>
      <w:lang w:val="en-US" w:eastAsia="en-US" w:bidi="ar-SA"/>
    </w:rPr>
  </w:style>
  <w:style w:type="paragraph" w:styleId="Heading1">
    <w:name w:val="Heading 1"/>
    <w:basedOn w:val="Normal"/>
    <w:next w:val="Normal"/>
    <w:uiPriority w:val="9"/>
    <w:qFormat/>
    <w:pPr>
      <w:keepNext w:val="true"/>
      <w:keepLines/>
      <w:spacing w:before="480" w:after="120"/>
      <w:outlineLvl w:val="0"/>
    </w:pPr>
    <w:rPr>
      <w:b/>
      <w:sz w:val="48"/>
      <w:szCs w:val="48"/>
    </w:rPr>
  </w:style>
  <w:style w:type="paragraph" w:styleId="Heading2">
    <w:name w:val="Heading 2"/>
    <w:basedOn w:val="Normal"/>
    <w:link w:val="Heading2Char"/>
    <w:uiPriority w:val="9"/>
    <w:semiHidden/>
    <w:unhideWhenUsed/>
    <w:qFormat/>
    <w:rsid w:val="003a770b"/>
    <w:pPr>
      <w:spacing w:beforeAutospacing="1" w:afterAutospacing="1"/>
      <w:outlineLvl w:val="1"/>
    </w:pPr>
    <w:rPr>
      <w:rFonts w:ascii="Times New Roman" w:hAnsi="Times New Roman" w:eastAsia="Times New Roman" w:cs="Times New Roman"/>
      <w:b/>
      <w:bCs/>
      <w:sz w:val="36"/>
      <w:szCs w:val="36"/>
    </w:rPr>
  </w:style>
  <w:style w:type="paragraph" w:styleId="Heading3">
    <w:name w:val="Heading 3"/>
    <w:basedOn w:val="Normal"/>
    <w:next w:val="Normal"/>
    <w:uiPriority w:val="9"/>
    <w:semiHidden/>
    <w:unhideWhenUsed/>
    <w:qFormat/>
    <w:pPr>
      <w:keepNext w:val="true"/>
      <w:keepLines/>
      <w:spacing w:before="280" w:after="80"/>
      <w:outlineLvl w:val="2"/>
    </w:pPr>
    <w:rPr>
      <w:b/>
      <w:sz w:val="28"/>
      <w:szCs w:val="28"/>
    </w:rPr>
  </w:style>
  <w:style w:type="paragraph" w:styleId="Heading4">
    <w:name w:val="Heading 4"/>
    <w:basedOn w:val="Normal"/>
    <w:next w:val="Normal"/>
    <w:uiPriority w:val="9"/>
    <w:semiHidden/>
    <w:unhideWhenUsed/>
    <w:qFormat/>
    <w:pPr>
      <w:keepNext w:val="true"/>
      <w:keepLines/>
      <w:spacing w:before="240" w:after="40"/>
      <w:outlineLvl w:val="3"/>
    </w:pPr>
    <w:rPr>
      <w:b/>
    </w:rPr>
  </w:style>
  <w:style w:type="paragraph" w:styleId="Heading5">
    <w:name w:val="Heading 5"/>
    <w:basedOn w:val="Normal"/>
    <w:next w:val="Normal"/>
    <w:uiPriority w:val="9"/>
    <w:semiHidden/>
    <w:unhideWhenUsed/>
    <w:qFormat/>
    <w:pPr>
      <w:keepNext w:val="true"/>
      <w:keepLines/>
      <w:spacing w:before="220" w:after="40"/>
      <w:outlineLvl w:val="4"/>
    </w:pPr>
    <w:rPr>
      <w:b/>
      <w:sz w:val="22"/>
      <w:szCs w:val="22"/>
    </w:rPr>
  </w:style>
  <w:style w:type="paragraph" w:styleId="Heading6">
    <w:name w:val="Heading 6"/>
    <w:basedOn w:val="Normal"/>
    <w:next w:val="Normal"/>
    <w:uiPriority w:val="9"/>
    <w:semiHidden/>
    <w:unhideWhenUsed/>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Heading2Char" w:customStyle="1">
    <w:name w:val="Heading 2 Char"/>
    <w:basedOn w:val="DefaultParagraphFont"/>
    <w:link w:val="Heading2"/>
    <w:uiPriority w:val="9"/>
    <w:qFormat/>
    <w:rsid w:val="003a770b"/>
    <w:rPr>
      <w:rFonts w:ascii="Times New Roman" w:hAnsi="Times New Roman" w:eastAsia="Times New Roman" w:cs="Times New Roman"/>
      <w:b/>
      <w:bCs/>
      <w:sz w:val="36"/>
      <w:szCs w:val="36"/>
    </w:rPr>
  </w:style>
  <w:style w:type="character" w:styleId="FooterChar" w:customStyle="1">
    <w:name w:val="Footer Char"/>
    <w:basedOn w:val="DefaultParagraphFont"/>
    <w:link w:val="Footer"/>
    <w:uiPriority w:val="99"/>
    <w:qFormat/>
    <w:rsid w:val="001764ed"/>
    <w:rPr/>
  </w:style>
  <w:style w:type="character" w:styleId="Pagenumber">
    <w:name w:val="page number"/>
    <w:basedOn w:val="DefaultParagraphFont"/>
    <w:uiPriority w:val="99"/>
    <w:semiHidden/>
    <w:unhideWhenUsed/>
    <w:qFormat/>
    <w:rsid w:val="001764ed"/>
    <w:rPr/>
  </w:style>
  <w:style w:type="character" w:styleId="InternetLink">
    <w:name w:val="Hyperlink"/>
    <w:basedOn w:val="DefaultParagraphFont"/>
    <w:uiPriority w:val="99"/>
    <w:unhideWhenUsed/>
    <w:rsid w:val="00ee1c4a"/>
    <w:rPr>
      <w:color w:val="0563C1" w:themeColor="hyperlink"/>
      <w:u w:val="single"/>
    </w:rPr>
  </w:style>
  <w:style w:type="character" w:styleId="UnresolvedMention">
    <w:name w:val="Unresolved Mention"/>
    <w:basedOn w:val="DefaultParagraphFont"/>
    <w:uiPriority w:val="99"/>
    <w:semiHidden/>
    <w:unhideWhenUsed/>
    <w:qFormat/>
    <w:rsid w:val="00ee1c4a"/>
    <w:rPr>
      <w:color w:val="605E5C"/>
      <w:shd w:fill="E1DFDD" w:val="clear"/>
    </w:rPr>
  </w:style>
  <w:style w:type="character" w:styleId="VisitedInternetLink">
    <w:name w:val="FollowedHyperlink"/>
    <w:basedOn w:val="DefaultParagraphFont"/>
    <w:uiPriority w:val="99"/>
    <w:semiHidden/>
    <w:unhideWhenUsed/>
    <w:rsid w:val="00951d32"/>
    <w:rPr>
      <w:color w:val="954F72" w:themeColor="followedHyperlink"/>
      <w:u w:val="single"/>
    </w:rPr>
  </w:style>
  <w:style w:type="paragraph" w:styleId="Heading">
    <w:name w:val="Heading"/>
    <w:basedOn w:val="Normal"/>
    <w:next w:val="TextBody"/>
    <w:qFormat/>
    <w:pPr>
      <w:keepNext w:val="true"/>
      <w:spacing w:before="240" w:after="120"/>
    </w:pPr>
    <w:rPr>
      <w:rFonts w:ascii="Liberation Sans" w:hAnsi="Liberation Sans" w:eastAsia="Noto Sans SC Regular" w:cs="Free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Title">
    <w:name w:val="Title"/>
    <w:basedOn w:val="Normal"/>
    <w:next w:val="Normal"/>
    <w:uiPriority w:val="10"/>
    <w:qFormat/>
    <w:pPr>
      <w:keepNext w:val="true"/>
      <w:keepLines/>
      <w:spacing w:before="480" w:after="120"/>
    </w:pPr>
    <w:rPr>
      <w:b/>
      <w:sz w:val="72"/>
      <w:szCs w:val="72"/>
    </w:rPr>
  </w:style>
  <w:style w:type="paragraph" w:styleId="NormalWeb">
    <w:name w:val="Normal (Web)"/>
    <w:basedOn w:val="Normal"/>
    <w:uiPriority w:val="99"/>
    <w:unhideWhenUsed/>
    <w:qFormat/>
    <w:rsid w:val="003a770b"/>
    <w:pPr>
      <w:spacing w:beforeAutospacing="1" w:afterAutospacing="1"/>
    </w:pPr>
    <w:rPr>
      <w:rFonts w:ascii="Times New Roman" w:hAnsi="Times New Roman" w:eastAsia="Times New Roman" w:cs="Times New Roman"/>
    </w:rPr>
  </w:style>
  <w:style w:type="paragraph" w:styleId="ListParagraph">
    <w:name w:val="List Paragraph"/>
    <w:basedOn w:val="Normal"/>
    <w:uiPriority w:val="34"/>
    <w:qFormat/>
    <w:rsid w:val="00244722"/>
    <w:pPr>
      <w:spacing w:before="0" w:after="0"/>
      <w:ind w:left="720" w:hanging="0"/>
      <w:contextualSpacing/>
    </w:pPr>
    <w:rPr/>
  </w:style>
  <w:style w:type="paragraph" w:styleId="Bibliography">
    <w:name w:val="Bibliography"/>
    <w:basedOn w:val="Normal"/>
    <w:next w:val="Normal"/>
    <w:uiPriority w:val="37"/>
    <w:unhideWhenUsed/>
    <w:qFormat/>
    <w:rsid w:val="00e87489"/>
    <w:pPr>
      <w:ind w:left="720" w:hanging="720"/>
    </w:pPr>
    <w:rPr/>
  </w:style>
  <w:style w:type="paragraph" w:styleId="Subtitle">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paragraph" w:styleId="HeaderandFooter">
    <w:name w:val="Header and Footer"/>
    <w:basedOn w:val="Normal"/>
    <w:qFormat/>
    <w:pPr/>
    <w:rPr/>
  </w:style>
  <w:style w:type="paragraph" w:styleId="Footer">
    <w:name w:val="Footer"/>
    <w:basedOn w:val="Normal"/>
    <w:link w:val="FooterChar"/>
    <w:uiPriority w:val="99"/>
    <w:unhideWhenUsed/>
    <w:rsid w:val="001764ed"/>
    <w:pPr>
      <w:tabs>
        <w:tab w:val="clear" w:pos="720"/>
        <w:tab w:val="center" w:pos="4680" w:leader="none"/>
        <w:tab w:val="right" w:pos="9360" w:leader="none"/>
      </w:tabs>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39"/>
    <w:rsid w:val="00226c15"/>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hyperlink" Target="https://userforum.dhsprogram.com/index.php?t=msg&amp;th=5246&amp;start=0&amp;S=4a22c1574b54935d933d662d79e0eaf2" TargetMode="Externa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footer" Target="footer3.xml"/><Relationship Id="rId13" Type="http://schemas.openxmlformats.org/officeDocument/2006/relationships/numbering" Target="numbering.xml"/><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Relationship Id="rId17"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go:docsCustomData roundtripDataSignature="AMtx7mhOHLQWtX1aeIUwTX+bXqElUlNqUg==">AMUW2mWKbnN4qez14d21tpwZPCE7Yq0OBrldAUccwc2pMK1xCKUajJSJzoTgAnhiwq3nRemHX4ChXumcxfode/V9hz8Em82XEkdAI8fk6T1DwM19+5TJal8=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Application>LibreOffice/7.4.3.2$Linux_X86_64 LibreOffice_project/40$Build-2</Application>
  <AppVersion>15.0000</AppVersion>
  <Pages>5</Pages>
  <Words>322</Words>
  <Characters>1704</Characters>
  <CharactersWithSpaces>2009</CharactersWithSpaces>
  <Paragraphs>26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2023-03-09T18:13:00Z</dcterms:created>
  <dc:creator>Samikshya Siwakoti</dc:creator>
  <dc:description/>
  <dc:language>en-US</dc:language>
  <cp:lastModifiedBy>Lars Vilhuber</cp:lastModifiedBy>
  <dcterms:modified xsi:type="dcterms:W3CDTF">2023-03-10T14:08:45Z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zotero-version="6.0.4"&gt;&lt;session id="JqAz1VWl"/&gt;&lt;style id="http://www.zotero.org/styles/chicago-author-date" locale="en-US" hasBibliography="1" bibliographyStyleHasBeenSet="1"/&gt;&lt;prefs&gt;&lt;pref name="fieldType" value="Field"/&gt;&lt;pref name=</vt:lpwstr>
  </property>
  <property fmtid="{D5CDD505-2E9C-101B-9397-08002B2CF9AE}" pid="3" name="ZOTERO_PREF_2">
    <vt:lpwstr>"automaticJournalAbbreviations" value="true"/&gt;&lt;/prefs&gt;&lt;/data&gt;</vt:lpwstr>
  </property>
</Properties>
</file>